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2B1D" w14:textId="7C4C13B7" w:rsidR="001B5C8E" w:rsidRDefault="00F112BE" w:rsidP="00F112BE">
      <w:pPr>
        <w:rPr>
          <w:b/>
          <w:bCs/>
          <w:sz w:val="24"/>
          <w:szCs w:val="24"/>
        </w:rPr>
      </w:pPr>
      <w:r>
        <w:rPr>
          <w:b/>
          <w:bCs/>
          <w:sz w:val="24"/>
          <w:szCs w:val="24"/>
        </w:rPr>
        <w:t>Submission Requirements</w:t>
      </w:r>
    </w:p>
    <w:p w14:paraId="0D9D3F4E" w14:textId="664B7645" w:rsidR="00F112BE" w:rsidRDefault="00F112BE" w:rsidP="00F112BE">
      <w:pPr>
        <w:rPr>
          <w:b/>
          <w:bCs/>
          <w:sz w:val="24"/>
          <w:szCs w:val="24"/>
        </w:rPr>
      </w:pPr>
      <w:r>
        <w:rPr>
          <w:b/>
          <w:bCs/>
          <w:sz w:val="24"/>
          <w:szCs w:val="24"/>
        </w:rPr>
        <w:t>All Applicants must submit a fully completed application form that is signed by the applicant’s sponsor (parent, grandparent or guardian who is a fully paid member in good standing of Post 7127) and the applicant’s high school guidance counselor.  The application must include an official high school transcript and be submitted to the guidance counselor’s office or the Post NLT May 1</w:t>
      </w:r>
      <w:r w:rsidRPr="00F112BE">
        <w:rPr>
          <w:b/>
          <w:bCs/>
          <w:sz w:val="24"/>
          <w:szCs w:val="24"/>
          <w:vertAlign w:val="superscript"/>
        </w:rPr>
        <w:t>st</w:t>
      </w:r>
      <w:r>
        <w:rPr>
          <w:b/>
          <w:bCs/>
          <w:sz w:val="24"/>
          <w:szCs w:val="24"/>
        </w:rPr>
        <w:t xml:space="preserve"> the year of graduation.</w:t>
      </w:r>
    </w:p>
    <w:p w14:paraId="780523BB" w14:textId="7838C7FF" w:rsidR="00F112BE" w:rsidRDefault="00F112BE" w:rsidP="00F112BE">
      <w:pPr>
        <w:rPr>
          <w:b/>
          <w:bCs/>
          <w:sz w:val="24"/>
          <w:szCs w:val="24"/>
        </w:rPr>
      </w:pPr>
    </w:p>
    <w:p w14:paraId="355D86A3" w14:textId="52875840" w:rsidR="00F112BE" w:rsidRDefault="00F112BE" w:rsidP="00F112BE">
      <w:pPr>
        <w:rPr>
          <w:b/>
          <w:bCs/>
          <w:sz w:val="24"/>
          <w:szCs w:val="24"/>
        </w:rPr>
      </w:pPr>
      <w:r>
        <w:rPr>
          <w:b/>
          <w:bCs/>
          <w:sz w:val="24"/>
          <w:szCs w:val="24"/>
        </w:rPr>
        <w:t>Scholarship Awards</w:t>
      </w:r>
    </w:p>
    <w:p w14:paraId="2D517381" w14:textId="1C723E8D" w:rsidR="00F112BE" w:rsidRDefault="00F112BE" w:rsidP="00F112BE">
      <w:pPr>
        <w:rPr>
          <w:sz w:val="24"/>
          <w:szCs w:val="24"/>
        </w:rPr>
      </w:pPr>
      <w:r>
        <w:rPr>
          <w:sz w:val="24"/>
          <w:szCs w:val="24"/>
        </w:rPr>
        <w:t>The Clifford E. Galbraith VFW Post 7127 will award up to two (2) $750.00 scholarships each year to students who have been accepted to and will be full-time students</w:t>
      </w:r>
      <w:r w:rsidR="00F340C8">
        <w:rPr>
          <w:sz w:val="24"/>
          <w:szCs w:val="24"/>
        </w:rPr>
        <w:t xml:space="preserve"> at an accredited post- secondary institution the fall immediately following high school.  In the event no applications are received, no scholarship will be awarded.</w:t>
      </w:r>
    </w:p>
    <w:p w14:paraId="65D65C58" w14:textId="04B3C866" w:rsidR="00F340C8" w:rsidRDefault="00F340C8" w:rsidP="00F112BE">
      <w:pPr>
        <w:rPr>
          <w:b/>
          <w:bCs/>
          <w:sz w:val="24"/>
          <w:szCs w:val="24"/>
        </w:rPr>
      </w:pPr>
      <w:r>
        <w:rPr>
          <w:b/>
          <w:bCs/>
          <w:sz w:val="24"/>
          <w:szCs w:val="24"/>
        </w:rPr>
        <w:t>Eligibility</w:t>
      </w:r>
    </w:p>
    <w:p w14:paraId="001BA80E" w14:textId="1A54BD62" w:rsidR="00F340C8" w:rsidRDefault="00F340C8" w:rsidP="00F112BE">
      <w:pPr>
        <w:rPr>
          <w:sz w:val="24"/>
          <w:szCs w:val="24"/>
        </w:rPr>
      </w:pPr>
      <w:r>
        <w:rPr>
          <w:sz w:val="24"/>
          <w:szCs w:val="24"/>
        </w:rPr>
        <w:t>All high school seniors who are direct descendants (sons, daughters, grandsons and daughters, great grandsons and daughters) of active Post 7127 members are eligible to apply. The applicant’s sponsor must be a member in goo</w:t>
      </w:r>
      <w:r w:rsidR="00AE7D38">
        <w:rPr>
          <w:sz w:val="24"/>
          <w:szCs w:val="24"/>
        </w:rPr>
        <w:t>d</w:t>
      </w:r>
      <w:r>
        <w:rPr>
          <w:sz w:val="24"/>
          <w:szCs w:val="24"/>
        </w:rPr>
        <w:t xml:space="preserve"> standing and have paid his or her dues for not less than two (2) years prior to the application date.</w:t>
      </w:r>
    </w:p>
    <w:p w14:paraId="7E6882AC" w14:textId="2CFC92FA" w:rsidR="00F340C8" w:rsidRDefault="00F340C8" w:rsidP="00F112BE">
      <w:pPr>
        <w:rPr>
          <w:b/>
          <w:bCs/>
          <w:sz w:val="24"/>
          <w:szCs w:val="24"/>
        </w:rPr>
      </w:pPr>
      <w:r>
        <w:rPr>
          <w:b/>
          <w:bCs/>
          <w:sz w:val="24"/>
          <w:szCs w:val="24"/>
        </w:rPr>
        <w:t>Application Procedure</w:t>
      </w:r>
    </w:p>
    <w:p w14:paraId="709F46BA" w14:textId="3E4B88E9" w:rsidR="00F340C8" w:rsidRDefault="00F340C8" w:rsidP="00F112BE">
      <w:pPr>
        <w:rPr>
          <w:sz w:val="24"/>
          <w:szCs w:val="24"/>
        </w:rPr>
      </w:pPr>
      <w:r>
        <w:rPr>
          <w:sz w:val="24"/>
          <w:szCs w:val="24"/>
        </w:rPr>
        <w:t xml:space="preserve">Students wishing to apply for a scholarship should obtain an application from their high school’s guidance counselor or a VFW member.  </w:t>
      </w:r>
    </w:p>
    <w:p w14:paraId="72D02536" w14:textId="24E03FE0" w:rsidR="000D32E8" w:rsidRDefault="000D32E8" w:rsidP="00F112BE">
      <w:pPr>
        <w:rPr>
          <w:b/>
          <w:bCs/>
          <w:sz w:val="24"/>
          <w:szCs w:val="24"/>
        </w:rPr>
      </w:pPr>
      <w:r>
        <w:rPr>
          <w:b/>
          <w:bCs/>
          <w:sz w:val="24"/>
          <w:szCs w:val="24"/>
        </w:rPr>
        <w:t>Selection Process</w:t>
      </w:r>
    </w:p>
    <w:p w14:paraId="49FF4752" w14:textId="468220A6" w:rsidR="000D32E8" w:rsidRDefault="000D32E8" w:rsidP="00F112BE">
      <w:pPr>
        <w:rPr>
          <w:sz w:val="24"/>
          <w:szCs w:val="24"/>
        </w:rPr>
      </w:pPr>
      <w:r>
        <w:rPr>
          <w:sz w:val="24"/>
          <w:szCs w:val="24"/>
        </w:rPr>
        <w:t>All applications will be reviewed and the individuals with the highest GPA computed after 3 ½ years of academic work will be awarded the scholarships.  In the event of a tie, the highest combined verbal and math SAT score will determine the recipient.</w:t>
      </w:r>
    </w:p>
    <w:p w14:paraId="092B5C65" w14:textId="407BEB7D" w:rsidR="000D32E8" w:rsidRDefault="000D32E8" w:rsidP="00F112BE">
      <w:pPr>
        <w:rPr>
          <w:b/>
          <w:bCs/>
          <w:sz w:val="24"/>
          <w:szCs w:val="24"/>
        </w:rPr>
      </w:pPr>
      <w:r>
        <w:rPr>
          <w:b/>
          <w:bCs/>
          <w:sz w:val="24"/>
          <w:szCs w:val="24"/>
        </w:rPr>
        <w:t>Award Presentation and Payment</w:t>
      </w:r>
    </w:p>
    <w:p w14:paraId="6D06000C" w14:textId="27D7E1D6" w:rsidR="000D32E8" w:rsidRPr="000D32E8" w:rsidRDefault="000D32E8" w:rsidP="00F112BE">
      <w:pPr>
        <w:rPr>
          <w:sz w:val="24"/>
          <w:szCs w:val="24"/>
        </w:rPr>
      </w:pPr>
      <w:r>
        <w:rPr>
          <w:sz w:val="24"/>
          <w:szCs w:val="24"/>
        </w:rPr>
        <w:t>Scholarship awards will be presented at the Commencement in June or the Senior Awards Ceremony by the Commander of Post 7127 or his/her designee.  Payment to scholarship recipients will be given in two (2) payments of $3</w:t>
      </w:r>
      <w:r w:rsidR="00930A58">
        <w:rPr>
          <w:sz w:val="24"/>
          <w:szCs w:val="24"/>
        </w:rPr>
        <w:t>75</w:t>
      </w:r>
      <w:r>
        <w:rPr>
          <w:sz w:val="24"/>
          <w:szCs w:val="24"/>
        </w:rPr>
        <w:t xml:space="preserve">.00 each. The first will be at the awards ceremony, the second prior to the spring semester </w:t>
      </w:r>
      <w:r w:rsidR="0024100D">
        <w:rPr>
          <w:sz w:val="24"/>
          <w:szCs w:val="24"/>
        </w:rPr>
        <w:t>after</w:t>
      </w:r>
      <w:r>
        <w:rPr>
          <w:sz w:val="24"/>
          <w:szCs w:val="24"/>
        </w:rPr>
        <w:t xml:space="preserve"> a copy of the fall semester transcripts </w:t>
      </w:r>
      <w:r w:rsidR="0024100D">
        <w:rPr>
          <w:sz w:val="24"/>
          <w:szCs w:val="24"/>
        </w:rPr>
        <w:t>are shone to the post commander. Failure to remain an active student in good standing will result in forfeiture of the second payment.</w:t>
      </w:r>
    </w:p>
    <w:p w14:paraId="7A1FB200" w14:textId="77777777" w:rsidR="00F340C8" w:rsidRPr="00F340C8" w:rsidRDefault="00F340C8" w:rsidP="00F112BE">
      <w:pPr>
        <w:rPr>
          <w:sz w:val="24"/>
          <w:szCs w:val="24"/>
        </w:rPr>
      </w:pPr>
    </w:p>
    <w:p w14:paraId="12AD5A64" w14:textId="77777777" w:rsidR="00F340C8" w:rsidRPr="00F340C8" w:rsidRDefault="00F340C8" w:rsidP="00F112BE">
      <w:pPr>
        <w:rPr>
          <w:sz w:val="24"/>
          <w:szCs w:val="24"/>
        </w:rPr>
      </w:pPr>
    </w:p>
    <w:p w14:paraId="74621FE5" w14:textId="736E8541" w:rsidR="001B5C8E" w:rsidRDefault="001B5C8E" w:rsidP="001B5C8E">
      <w:pPr>
        <w:jc w:val="center"/>
        <w:rPr>
          <w:b/>
          <w:bCs/>
          <w:sz w:val="24"/>
          <w:szCs w:val="24"/>
        </w:rPr>
      </w:pPr>
    </w:p>
    <w:p w14:paraId="3CAD811A" w14:textId="77777777" w:rsidR="001B5C8E" w:rsidRPr="001B5C8E" w:rsidRDefault="001B5C8E" w:rsidP="001B5C8E">
      <w:pPr>
        <w:rPr>
          <w:sz w:val="24"/>
          <w:szCs w:val="24"/>
        </w:rPr>
      </w:pPr>
    </w:p>
    <w:p w14:paraId="0E7E958A" w14:textId="77777777" w:rsidR="001B5C8E" w:rsidRPr="001B5C8E" w:rsidRDefault="001B5C8E" w:rsidP="001B5C8E">
      <w:pPr>
        <w:rPr>
          <w:sz w:val="24"/>
          <w:szCs w:val="24"/>
        </w:rPr>
      </w:pPr>
    </w:p>
    <w:p w14:paraId="5ACC3A54" w14:textId="67E69190" w:rsidR="001B5C8E" w:rsidRDefault="001B5C8E" w:rsidP="001B5C8E">
      <w:pPr>
        <w:jc w:val="center"/>
        <w:rPr>
          <w:b/>
          <w:bCs/>
          <w:sz w:val="24"/>
          <w:szCs w:val="24"/>
        </w:rPr>
      </w:pPr>
    </w:p>
    <w:p w14:paraId="136B347B" w14:textId="77777777" w:rsidR="001B5C8E" w:rsidRPr="001B5C8E" w:rsidRDefault="001B5C8E" w:rsidP="001B5C8E">
      <w:pPr>
        <w:jc w:val="center"/>
        <w:rPr>
          <w:b/>
          <w:bCs/>
          <w:sz w:val="24"/>
          <w:szCs w:val="24"/>
        </w:rPr>
      </w:pPr>
    </w:p>
    <w:sectPr w:rsidR="001B5C8E" w:rsidRPr="001B5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8E"/>
    <w:rsid w:val="000D32E8"/>
    <w:rsid w:val="001B5C8E"/>
    <w:rsid w:val="0024100D"/>
    <w:rsid w:val="00930A58"/>
    <w:rsid w:val="00AE7D38"/>
    <w:rsid w:val="00F112BE"/>
    <w:rsid w:val="00F3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1C95"/>
  <w15:chartTrackingRefBased/>
  <w15:docId w15:val="{C1239EE8-47DD-4CCF-8D36-AE2BC061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Moravia VFW Post 7127</dc:creator>
  <cp:keywords/>
  <dc:description/>
  <cp:lastModifiedBy>Moravia VFW Post 7127</cp:lastModifiedBy>
  <cp:revision>3</cp:revision>
  <cp:lastPrinted>2020-04-28T15:19:00Z</cp:lastPrinted>
  <dcterms:created xsi:type="dcterms:W3CDTF">2020-04-28T14:29:00Z</dcterms:created>
  <dcterms:modified xsi:type="dcterms:W3CDTF">2021-05-10T14:30:00Z</dcterms:modified>
</cp:coreProperties>
</file>